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A7D1" w14:textId="20B87CE1" w:rsidR="00F06FFE" w:rsidRPr="00F06FFE" w:rsidRDefault="00F06FFE" w:rsidP="00EF7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FF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F77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09B74E4" wp14:editId="698F8C7A">
            <wp:extent cx="1880332" cy="2390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mber headsho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7125" cy="243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7029F5" w14:textId="77777777" w:rsidR="00EF774C" w:rsidRDefault="00EF774C" w:rsidP="00F0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6CD01493" w14:textId="77777777" w:rsidR="00EF774C" w:rsidRDefault="00EF774C" w:rsidP="00F0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2522E959" w14:textId="01066151" w:rsidR="00F06FFE" w:rsidRPr="00F06FFE" w:rsidRDefault="00F06FFE" w:rsidP="00F0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6FF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Natalie Kimber</w:t>
      </w:r>
      <w:r w:rsidRPr="00F06F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has worked with The Rights Factory as their solo New York-based agent since 2014, and previously worked with the Georgetown University Booklab and Literary and Creative Artists in Washington, D.C.  She represents both trade authors and non-traditional authors such as academics, artists, and poets. She is also the associate acquiring editor for </w:t>
      </w:r>
      <w:hyperlink r:id="rId7" w:tgtFrame="_blank" w:history="1">
        <w:r w:rsidRPr="00F06F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Monologging.org</w:t>
        </w:r>
      </w:hyperlink>
      <w:r w:rsidRPr="00F06FFE">
        <w:rPr>
          <w:rFonts w:ascii="Times New Roman" w:eastAsia="Times New Roman" w:hAnsi="Times New Roman" w:cs="Times New Roman"/>
          <w:color w:val="222222"/>
          <w:sz w:val="28"/>
          <w:szCs w:val="28"/>
        </w:rPr>
        <w:t>, the lead organizer for NYC Writers Circle and the founder of the Weehawken Writers and Artists Studio.  </w:t>
      </w:r>
    </w:p>
    <w:p w14:paraId="475ECECD" w14:textId="40DC5C31" w:rsidR="00F06FFE" w:rsidRPr="00F06FFE" w:rsidRDefault="00F06FFE" w:rsidP="00F06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3075A7" w14:textId="77777777" w:rsidR="00F06FFE" w:rsidRPr="00F06FFE" w:rsidRDefault="00F06FFE" w:rsidP="00F0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6F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 fiction, she is looking for: literary commercial and upmarket women's, LGBTQ, international diversity stories, literary science fiction, action/adventure, modern mythology, nostalgic, transnational, historical, crime, spiritual thriller, coming-of-age, and creative form or poetic hybrids with a strong theme or story arc. </w:t>
      </w:r>
    </w:p>
    <w:p w14:paraId="2D1E3FB7" w14:textId="77777777" w:rsidR="00F06FFE" w:rsidRPr="00F06FFE" w:rsidRDefault="00F06FFE" w:rsidP="00F0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0B105" w14:textId="4010990A" w:rsidR="002D4328" w:rsidRPr="00B24562" w:rsidRDefault="002D4328" w:rsidP="00F06FFE">
      <w:pPr>
        <w:rPr>
          <w:rFonts w:ascii="Times New Roman" w:hAnsi="Times New Roman" w:cs="Times New Roman"/>
          <w:sz w:val="28"/>
          <w:szCs w:val="28"/>
        </w:rPr>
      </w:pPr>
    </w:p>
    <w:sectPr w:rsidR="002D4328" w:rsidRPr="00B245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F10E" w14:textId="77777777" w:rsidR="00587EDC" w:rsidRDefault="00587EDC" w:rsidP="00375025">
      <w:pPr>
        <w:spacing w:after="0" w:line="240" w:lineRule="auto"/>
      </w:pPr>
      <w:r>
        <w:separator/>
      </w:r>
    </w:p>
  </w:endnote>
  <w:endnote w:type="continuationSeparator" w:id="0">
    <w:p w14:paraId="2F6F08FF" w14:textId="77777777" w:rsidR="00587EDC" w:rsidRDefault="00587EDC" w:rsidP="0037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D5FC" w14:textId="77777777" w:rsidR="00587EDC" w:rsidRDefault="00587EDC" w:rsidP="00375025">
      <w:pPr>
        <w:spacing w:after="0" w:line="240" w:lineRule="auto"/>
      </w:pPr>
      <w:r>
        <w:separator/>
      </w:r>
    </w:p>
  </w:footnote>
  <w:footnote w:type="continuationSeparator" w:id="0">
    <w:p w14:paraId="7B405ED2" w14:textId="77777777" w:rsidR="00587EDC" w:rsidRDefault="00587EDC" w:rsidP="0037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FFA5" w14:textId="64C7DF28" w:rsidR="00375025" w:rsidRDefault="00CC1875" w:rsidP="00375025">
    <w:pPr>
      <w:pStyle w:val="Header"/>
      <w:jc w:val="center"/>
    </w:pPr>
    <w:r>
      <w:rPr>
        <w:noProof/>
      </w:rPr>
      <w:drawing>
        <wp:inline distT="0" distB="0" distL="0" distR="0" wp14:anchorId="62C8F931" wp14:editId="0FE927C2">
          <wp:extent cx="3850640" cy="18043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PFLogo_Color copy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7795" cy="181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77040" w14:textId="77777777" w:rsidR="00375025" w:rsidRDefault="00375025" w:rsidP="003750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4C"/>
    <w:rsid w:val="000F04A0"/>
    <w:rsid w:val="002D4328"/>
    <w:rsid w:val="003343AD"/>
    <w:rsid w:val="00375025"/>
    <w:rsid w:val="00436F4C"/>
    <w:rsid w:val="00587EDC"/>
    <w:rsid w:val="006B22A7"/>
    <w:rsid w:val="00AD37A2"/>
    <w:rsid w:val="00AE1FC1"/>
    <w:rsid w:val="00B24562"/>
    <w:rsid w:val="00CC1875"/>
    <w:rsid w:val="00E6169D"/>
    <w:rsid w:val="00EF774C"/>
    <w:rsid w:val="00F06FFE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E35A1"/>
  <w15:docId w15:val="{FD964405-6CF5-5948-A294-96183EC3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6F4C"/>
  </w:style>
  <w:style w:type="paragraph" w:styleId="BalloonText">
    <w:name w:val="Balloon Text"/>
    <w:basedOn w:val="Normal"/>
    <w:link w:val="BalloonTextChar"/>
    <w:uiPriority w:val="99"/>
    <w:semiHidden/>
    <w:unhideWhenUsed/>
    <w:rsid w:val="0043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0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25"/>
  </w:style>
  <w:style w:type="paragraph" w:styleId="Footer">
    <w:name w:val="footer"/>
    <w:basedOn w:val="Normal"/>
    <w:link w:val="FooterChar"/>
    <w:uiPriority w:val="99"/>
    <w:unhideWhenUsed/>
    <w:rsid w:val="003750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25"/>
  </w:style>
  <w:style w:type="paragraph" w:styleId="NormalWeb">
    <w:name w:val="Normal (Web)"/>
    <w:basedOn w:val="Normal"/>
    <w:uiPriority w:val="99"/>
    <w:semiHidden/>
    <w:unhideWhenUsed/>
    <w:rsid w:val="00F0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nologging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giabianca</dc:creator>
  <cp:lastModifiedBy>Microsoft Office User</cp:lastModifiedBy>
  <cp:revision>5</cp:revision>
  <dcterms:created xsi:type="dcterms:W3CDTF">2019-03-29T13:22:00Z</dcterms:created>
  <dcterms:modified xsi:type="dcterms:W3CDTF">2019-04-05T20:20:00Z</dcterms:modified>
</cp:coreProperties>
</file>