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3295C" w14:textId="77777777" w:rsidR="0048647F" w:rsidRDefault="0048647F" w:rsidP="0048647F"/>
    <w:p w14:paraId="72269958" w14:textId="77777777" w:rsidR="0048647F" w:rsidRPr="00D82214" w:rsidRDefault="0048647F" w:rsidP="0048647F">
      <w:pPr>
        <w:rPr>
          <w:b/>
          <w:bCs/>
          <w:szCs w:val="24"/>
        </w:rPr>
      </w:pPr>
      <w:r w:rsidRPr="00D82214">
        <w:rPr>
          <w:b/>
          <w:bCs/>
          <w:szCs w:val="24"/>
        </w:rPr>
        <w:t>Description:</w:t>
      </w:r>
    </w:p>
    <w:p w14:paraId="4DD5A686" w14:textId="1E7AA61A" w:rsidR="0048647F" w:rsidRPr="00D82214" w:rsidRDefault="0048647F" w:rsidP="0048647F">
      <w:pPr>
        <w:rPr>
          <w:szCs w:val="24"/>
        </w:rPr>
      </w:pPr>
      <w:r w:rsidRPr="00D82214">
        <w:rPr>
          <w:szCs w:val="24"/>
        </w:rPr>
        <w:t xml:space="preserve">The </w:t>
      </w:r>
      <w:r w:rsidR="00604DDD" w:rsidRPr="00D82214">
        <w:rPr>
          <w:szCs w:val="24"/>
        </w:rPr>
        <w:t xml:space="preserve">Griffin </w:t>
      </w:r>
      <w:r w:rsidRPr="00D82214">
        <w:rPr>
          <w:szCs w:val="24"/>
        </w:rPr>
        <w:t>Tai</w:t>
      </w:r>
      <w:r w:rsidR="00F92948" w:rsidRPr="00D82214">
        <w:rPr>
          <w:szCs w:val="24"/>
        </w:rPr>
        <w:t xml:space="preserve">lgate Competition is held </w:t>
      </w:r>
      <w:r w:rsidRPr="00D82214">
        <w:rPr>
          <w:szCs w:val="24"/>
        </w:rPr>
        <w:t xml:space="preserve">before the Homecoming football game, and is open to </w:t>
      </w:r>
      <w:r w:rsidR="00604DDD" w:rsidRPr="00D82214">
        <w:rPr>
          <w:szCs w:val="24"/>
        </w:rPr>
        <w:t xml:space="preserve">alumni, </w:t>
      </w:r>
      <w:r w:rsidRPr="00D82214">
        <w:rPr>
          <w:szCs w:val="24"/>
        </w:rPr>
        <w:t>current students</w:t>
      </w:r>
      <w:r w:rsidR="00604DDD" w:rsidRPr="00D82214">
        <w:rPr>
          <w:szCs w:val="24"/>
        </w:rPr>
        <w:t>, SHU parents, faculty and staff</w:t>
      </w:r>
      <w:r w:rsidRPr="00D82214">
        <w:rPr>
          <w:szCs w:val="24"/>
        </w:rPr>
        <w:t>. There are 4 tailgating catego</w:t>
      </w:r>
      <w:r w:rsidR="0091548F">
        <w:rPr>
          <w:szCs w:val="24"/>
        </w:rPr>
        <w:t>ries: Best Food, Most Creative Tent</w:t>
      </w:r>
      <w:r w:rsidR="00E85A58">
        <w:rPr>
          <w:szCs w:val="24"/>
        </w:rPr>
        <w:t xml:space="preserve">, Griffin </w:t>
      </w:r>
      <w:bookmarkStart w:id="0" w:name="_GoBack"/>
      <w:bookmarkEnd w:id="0"/>
      <w:r w:rsidR="00412B38">
        <w:rPr>
          <w:szCs w:val="24"/>
        </w:rPr>
        <w:t>Spirit</w:t>
      </w:r>
      <w:r w:rsidR="0091548F">
        <w:rPr>
          <w:szCs w:val="24"/>
        </w:rPr>
        <w:t>Award</w:t>
      </w:r>
      <w:r w:rsidRPr="00D82214">
        <w:rPr>
          <w:szCs w:val="24"/>
        </w:rPr>
        <w:t>, and Best Overall</w:t>
      </w:r>
      <w:r w:rsidR="0091548F">
        <w:rPr>
          <w:szCs w:val="24"/>
        </w:rPr>
        <w:t xml:space="preserve"> Tent</w:t>
      </w:r>
      <w:r w:rsidRPr="00D82214">
        <w:rPr>
          <w:szCs w:val="24"/>
        </w:rPr>
        <w:t xml:space="preserve">. On the day of the tailgate, judges will </w:t>
      </w:r>
      <w:r w:rsidR="00B839D4" w:rsidRPr="00D82214">
        <w:rPr>
          <w:szCs w:val="24"/>
        </w:rPr>
        <w:t>score all tailgates and a</w:t>
      </w:r>
      <w:r w:rsidRPr="00D82214">
        <w:rPr>
          <w:szCs w:val="24"/>
        </w:rPr>
        <w:t>ward winners with spirited prizes. This event is free to register and helps promote Seton Hill pride while creating a fun atmosphere leading up to kick-off. Go Griffins!</w:t>
      </w:r>
    </w:p>
    <w:p w14:paraId="18624FB4" w14:textId="77777777" w:rsidR="00A91C6A" w:rsidRPr="00D82214" w:rsidRDefault="00A91C6A" w:rsidP="0048647F">
      <w:pPr>
        <w:rPr>
          <w:szCs w:val="24"/>
        </w:rPr>
      </w:pPr>
    </w:p>
    <w:p w14:paraId="0E986AE2" w14:textId="5CC3A1D7" w:rsidR="00A91C6A" w:rsidRPr="00D82214" w:rsidRDefault="00A91C6A" w:rsidP="00A91C6A">
      <w:pPr>
        <w:jc w:val="center"/>
        <w:rPr>
          <w:szCs w:val="24"/>
        </w:rPr>
      </w:pPr>
      <w:r w:rsidRPr="00D82214">
        <w:rPr>
          <w:szCs w:val="24"/>
        </w:rPr>
        <w:t xml:space="preserve">*** The main ingredient if competing in the Best Food category is </w:t>
      </w:r>
      <w:r w:rsidR="00BA2976">
        <w:rPr>
          <w:szCs w:val="24"/>
        </w:rPr>
        <w:t>APPLE</w:t>
      </w:r>
      <w:r w:rsidR="00E3525A">
        <w:rPr>
          <w:szCs w:val="24"/>
        </w:rPr>
        <w:t>S</w:t>
      </w:r>
      <w:r w:rsidRPr="00D82214">
        <w:rPr>
          <w:szCs w:val="24"/>
        </w:rPr>
        <w:t>. ***</w:t>
      </w:r>
    </w:p>
    <w:p w14:paraId="08492650" w14:textId="77777777" w:rsidR="0048647F" w:rsidRPr="00D82214" w:rsidRDefault="00E85A58" w:rsidP="0048647F">
      <w:pPr>
        <w:rPr>
          <w:szCs w:val="24"/>
        </w:rPr>
      </w:pPr>
      <w:r>
        <w:rPr>
          <w:szCs w:val="24"/>
        </w:rPr>
        <w:pict w14:anchorId="28D5033C">
          <v:rect id="_x0000_i1025" style="width:0;height:0" o:hralign="center" o:hrstd="t" o:hrnoshade="t" o:hr="t" fillcolor="#444" stroked="f"/>
        </w:pict>
      </w:r>
    </w:p>
    <w:p w14:paraId="794F861A" w14:textId="77777777" w:rsidR="0048647F" w:rsidRPr="00D82214" w:rsidRDefault="0048647F" w:rsidP="0048647F">
      <w:pPr>
        <w:rPr>
          <w:b/>
          <w:bCs/>
          <w:szCs w:val="24"/>
        </w:rPr>
      </w:pPr>
      <w:r w:rsidRPr="00D82214">
        <w:rPr>
          <w:b/>
          <w:bCs/>
          <w:szCs w:val="24"/>
        </w:rPr>
        <w:t>Rules:</w:t>
      </w:r>
    </w:p>
    <w:p w14:paraId="7AD898BD" w14:textId="77777777" w:rsidR="0048647F" w:rsidRPr="00D82214" w:rsidRDefault="0048647F" w:rsidP="0048647F">
      <w:pPr>
        <w:numPr>
          <w:ilvl w:val="0"/>
          <w:numId w:val="1"/>
        </w:numPr>
        <w:rPr>
          <w:szCs w:val="24"/>
        </w:rPr>
      </w:pPr>
      <w:r w:rsidRPr="00D82214">
        <w:rPr>
          <w:szCs w:val="24"/>
        </w:rPr>
        <w:t>All competing tailgates are expected to display positive sportsmanship.</w:t>
      </w:r>
    </w:p>
    <w:p w14:paraId="62689041" w14:textId="77777777" w:rsidR="0048647F" w:rsidRPr="00D82214" w:rsidRDefault="0048647F" w:rsidP="0048647F">
      <w:pPr>
        <w:numPr>
          <w:ilvl w:val="0"/>
          <w:numId w:val="1"/>
        </w:numPr>
        <w:rPr>
          <w:szCs w:val="24"/>
        </w:rPr>
      </w:pPr>
      <w:r w:rsidRPr="00D82214">
        <w:rPr>
          <w:szCs w:val="24"/>
        </w:rPr>
        <w:t>Entries will be eligible for prizes in each of the following areas:</w:t>
      </w:r>
    </w:p>
    <w:p w14:paraId="607308B8" w14:textId="53571855" w:rsidR="0048647F" w:rsidRPr="00D82214" w:rsidRDefault="0048647F" w:rsidP="0048647F">
      <w:pPr>
        <w:numPr>
          <w:ilvl w:val="1"/>
          <w:numId w:val="2"/>
        </w:numPr>
        <w:rPr>
          <w:szCs w:val="24"/>
        </w:rPr>
      </w:pPr>
      <w:r w:rsidRPr="00D82214">
        <w:rPr>
          <w:szCs w:val="24"/>
        </w:rPr>
        <w:t>Best Food</w:t>
      </w:r>
      <w:r w:rsidR="008E7C03">
        <w:rPr>
          <w:szCs w:val="24"/>
        </w:rPr>
        <w:t xml:space="preserve"> (must include bacon)</w:t>
      </w:r>
    </w:p>
    <w:p w14:paraId="38226565" w14:textId="62F74458" w:rsidR="0048647F" w:rsidRPr="00D82214" w:rsidRDefault="008E7C03" w:rsidP="0048647F">
      <w:pPr>
        <w:numPr>
          <w:ilvl w:val="1"/>
          <w:numId w:val="2"/>
        </w:numPr>
        <w:rPr>
          <w:szCs w:val="24"/>
        </w:rPr>
      </w:pPr>
      <w:r>
        <w:rPr>
          <w:szCs w:val="24"/>
        </w:rPr>
        <w:t>Most Creative Tent</w:t>
      </w:r>
    </w:p>
    <w:p w14:paraId="1A989269" w14:textId="4305C3A7" w:rsidR="0048647F" w:rsidRPr="00D82214" w:rsidRDefault="0048647F" w:rsidP="0048647F">
      <w:pPr>
        <w:numPr>
          <w:ilvl w:val="1"/>
          <w:numId w:val="2"/>
        </w:numPr>
        <w:rPr>
          <w:szCs w:val="24"/>
        </w:rPr>
      </w:pPr>
      <w:r w:rsidRPr="00D82214">
        <w:rPr>
          <w:szCs w:val="24"/>
        </w:rPr>
        <w:t>Best Overall</w:t>
      </w:r>
      <w:r w:rsidR="008E7C03">
        <w:rPr>
          <w:szCs w:val="24"/>
        </w:rPr>
        <w:t xml:space="preserve"> Tent</w:t>
      </w:r>
    </w:p>
    <w:p w14:paraId="6A357AE4" w14:textId="41FFBB97" w:rsidR="0048647F" w:rsidRPr="00D82214" w:rsidRDefault="0048647F" w:rsidP="0048647F">
      <w:pPr>
        <w:numPr>
          <w:ilvl w:val="1"/>
          <w:numId w:val="2"/>
        </w:numPr>
        <w:rPr>
          <w:szCs w:val="24"/>
        </w:rPr>
      </w:pPr>
      <w:r w:rsidRPr="00D82214">
        <w:rPr>
          <w:szCs w:val="24"/>
        </w:rPr>
        <w:t xml:space="preserve">Griffin Spirit </w:t>
      </w:r>
      <w:r w:rsidR="00CB435B">
        <w:rPr>
          <w:szCs w:val="24"/>
        </w:rPr>
        <w:t>Tent</w:t>
      </w:r>
    </w:p>
    <w:p w14:paraId="20B8783D" w14:textId="599AD23C" w:rsidR="0048647F" w:rsidRPr="00D82214" w:rsidRDefault="0048647F" w:rsidP="0048647F">
      <w:pPr>
        <w:numPr>
          <w:ilvl w:val="0"/>
          <w:numId w:val="2"/>
        </w:numPr>
        <w:rPr>
          <w:szCs w:val="24"/>
        </w:rPr>
      </w:pPr>
      <w:r w:rsidRPr="00D82214">
        <w:rPr>
          <w:szCs w:val="24"/>
        </w:rPr>
        <w:t xml:space="preserve">Please be aware that, although alcohol is permitted for those of age, all participants must be respectful and represent Seton Hill in the best possible light. All participants will be asked to show proper identification to Tailgate Competition Judges if alcohol is present at a tailgate. </w:t>
      </w:r>
      <w:r w:rsidR="00EE2BCE" w:rsidRPr="00D82214">
        <w:rPr>
          <w:szCs w:val="24"/>
        </w:rPr>
        <w:t xml:space="preserve">Wristbands will be distributed at the tailgate. </w:t>
      </w:r>
      <w:r w:rsidRPr="00D82214">
        <w:rPr>
          <w:szCs w:val="24"/>
        </w:rPr>
        <w:t>Judges reserve the right to automatically disqualify any participants who fail to meet these requirements.</w:t>
      </w:r>
    </w:p>
    <w:p w14:paraId="5FE975DA" w14:textId="4AE0BF5A" w:rsidR="0048647F" w:rsidRPr="00D82214" w:rsidRDefault="0048647F" w:rsidP="0048647F">
      <w:pPr>
        <w:numPr>
          <w:ilvl w:val="0"/>
          <w:numId w:val="2"/>
        </w:numPr>
        <w:rPr>
          <w:szCs w:val="24"/>
        </w:rPr>
      </w:pPr>
      <w:r w:rsidRPr="00D82214">
        <w:rPr>
          <w:szCs w:val="24"/>
        </w:rPr>
        <w:t>Registration for the Tailgate Competition will take place online at </w:t>
      </w:r>
      <w:r w:rsidR="00BA2976">
        <w:rPr>
          <w:szCs w:val="24"/>
        </w:rPr>
        <w:t>alumni.setonhill.edu/HC2018</w:t>
      </w:r>
      <w:r w:rsidRPr="00D82214">
        <w:rPr>
          <w:szCs w:val="24"/>
        </w:rPr>
        <w:t xml:space="preserve"> and will be open until Monday, </w:t>
      </w:r>
      <w:r w:rsidR="00BA2976">
        <w:rPr>
          <w:szCs w:val="24"/>
        </w:rPr>
        <w:t>September 24</w:t>
      </w:r>
      <w:r w:rsidR="00BA2976" w:rsidRPr="00BA2976">
        <w:rPr>
          <w:szCs w:val="24"/>
          <w:vertAlign w:val="superscript"/>
        </w:rPr>
        <w:t>th</w:t>
      </w:r>
      <w:r w:rsidRPr="00D82214">
        <w:rPr>
          <w:szCs w:val="24"/>
        </w:rPr>
        <w:t xml:space="preserve"> at midnight</w:t>
      </w:r>
      <w:r w:rsidR="00C63A9D" w:rsidRPr="00D82214">
        <w:rPr>
          <w:szCs w:val="24"/>
        </w:rPr>
        <w:t xml:space="preserve"> or until lot is filled.</w:t>
      </w:r>
    </w:p>
    <w:p w14:paraId="1A5B2728" w14:textId="438FB497" w:rsidR="0048647F" w:rsidRPr="00D82214" w:rsidRDefault="0048647F" w:rsidP="0048647F">
      <w:pPr>
        <w:numPr>
          <w:ilvl w:val="0"/>
          <w:numId w:val="2"/>
        </w:numPr>
        <w:rPr>
          <w:szCs w:val="24"/>
        </w:rPr>
      </w:pPr>
      <w:r w:rsidRPr="00D82214">
        <w:rPr>
          <w:szCs w:val="24"/>
        </w:rPr>
        <w:t>Judging and awarding of prizes will take place in the time leading up to kickoff on </w:t>
      </w:r>
      <w:r w:rsidR="00BA2976">
        <w:rPr>
          <w:szCs w:val="24"/>
        </w:rPr>
        <w:t>September 29</w:t>
      </w:r>
      <w:r w:rsidR="00BA2976" w:rsidRPr="00BA2976">
        <w:rPr>
          <w:szCs w:val="24"/>
          <w:vertAlign w:val="superscript"/>
        </w:rPr>
        <w:t>th</w:t>
      </w:r>
      <w:r w:rsidRPr="00D82214">
        <w:rPr>
          <w:szCs w:val="24"/>
        </w:rPr>
        <w:t>. All competing in the tailgate competition must be setup in the designated Urania Avenue tailgate area.</w:t>
      </w:r>
    </w:p>
    <w:p w14:paraId="35F9DFC8" w14:textId="77777777" w:rsidR="0048647F" w:rsidRPr="00D82214" w:rsidRDefault="00E85A58" w:rsidP="0048647F">
      <w:pPr>
        <w:rPr>
          <w:szCs w:val="24"/>
        </w:rPr>
      </w:pPr>
      <w:r>
        <w:rPr>
          <w:szCs w:val="24"/>
        </w:rPr>
        <w:pict w14:anchorId="0EE9CA99">
          <v:rect id="_x0000_i1026" style="width:0;height:0" o:hralign="center" o:hrstd="t" o:hrnoshade="t" o:hr="t" fillcolor="#444" stroked="f"/>
        </w:pict>
      </w:r>
    </w:p>
    <w:p w14:paraId="4E0AC29D" w14:textId="2B4F3F4B" w:rsidR="0048647F" w:rsidRPr="00D82214" w:rsidRDefault="0048647F" w:rsidP="0048647F">
      <w:pPr>
        <w:rPr>
          <w:szCs w:val="24"/>
        </w:rPr>
      </w:pPr>
      <w:r w:rsidRPr="00D82214">
        <w:rPr>
          <w:szCs w:val="24"/>
        </w:rPr>
        <w:t>Sign up </w:t>
      </w:r>
      <w:r w:rsidR="00BA2976">
        <w:rPr>
          <w:szCs w:val="24"/>
        </w:rPr>
        <w:t>at alumni.setonhill.edu/2018</w:t>
      </w:r>
      <w:r w:rsidR="00D82214">
        <w:rPr>
          <w:szCs w:val="24"/>
        </w:rPr>
        <w:t>HC.</w:t>
      </w:r>
    </w:p>
    <w:p w14:paraId="0DD8DB67" w14:textId="77777777" w:rsidR="0048647F" w:rsidRPr="00D82214" w:rsidRDefault="00E85A58" w:rsidP="0048647F">
      <w:pPr>
        <w:rPr>
          <w:szCs w:val="24"/>
        </w:rPr>
      </w:pPr>
      <w:r>
        <w:rPr>
          <w:szCs w:val="24"/>
        </w:rPr>
        <w:pict w14:anchorId="3A0E1318">
          <v:rect id="_x0000_i1027" style="width:0;height:0" o:hralign="center" o:hrstd="t" o:hrnoshade="t" o:hr="t" fillcolor="#444" stroked="f"/>
        </w:pict>
      </w:r>
    </w:p>
    <w:p w14:paraId="5365B424" w14:textId="77777777" w:rsidR="0048647F" w:rsidRPr="00D82214" w:rsidRDefault="0048647F" w:rsidP="0048647F">
      <w:pPr>
        <w:rPr>
          <w:b/>
          <w:bCs/>
          <w:szCs w:val="24"/>
        </w:rPr>
      </w:pPr>
      <w:r w:rsidRPr="00D82214">
        <w:rPr>
          <w:b/>
          <w:bCs/>
          <w:szCs w:val="24"/>
        </w:rPr>
        <w:t xml:space="preserve">Any questions related to the Tailgate Competition should be directed to Kris Smith, Director of Corporate and Community Relations at </w:t>
      </w:r>
      <w:hyperlink r:id="rId8" w:history="1">
        <w:r w:rsidRPr="00D82214">
          <w:rPr>
            <w:rStyle w:val="Hyperlink"/>
            <w:b/>
            <w:bCs/>
            <w:szCs w:val="24"/>
          </w:rPr>
          <w:t>Ksmith@setonhill.edu</w:t>
        </w:r>
      </w:hyperlink>
      <w:r w:rsidRPr="00D82214">
        <w:rPr>
          <w:b/>
          <w:bCs/>
          <w:szCs w:val="24"/>
        </w:rPr>
        <w:t>.</w:t>
      </w:r>
    </w:p>
    <w:p w14:paraId="7FBCABFB" w14:textId="77777777" w:rsidR="0048647F" w:rsidRPr="00D82214" w:rsidRDefault="0048647F" w:rsidP="0048647F">
      <w:pPr>
        <w:rPr>
          <w:szCs w:val="24"/>
        </w:rPr>
      </w:pPr>
    </w:p>
    <w:p w14:paraId="041EB366" w14:textId="77777777" w:rsidR="0048647F" w:rsidRPr="00D82214" w:rsidRDefault="0048647F" w:rsidP="0048647F">
      <w:pPr>
        <w:rPr>
          <w:szCs w:val="24"/>
        </w:rPr>
      </w:pPr>
    </w:p>
    <w:sectPr w:rsidR="0048647F" w:rsidRPr="00D82214" w:rsidSect="00BE1A8A">
      <w:headerReference w:type="default" r:id="rId9"/>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1BBDE" w14:textId="77777777" w:rsidR="0048647F" w:rsidRDefault="0048647F" w:rsidP="0048647F">
      <w:r>
        <w:separator/>
      </w:r>
    </w:p>
  </w:endnote>
  <w:endnote w:type="continuationSeparator" w:id="0">
    <w:p w14:paraId="1DA29C2F" w14:textId="77777777" w:rsidR="0048647F" w:rsidRDefault="0048647F" w:rsidP="0048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MT Condensed Light">
    <w:panose1 w:val="020B03060301010101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F4C72" w14:textId="77777777" w:rsidR="0048647F" w:rsidRDefault="0048647F" w:rsidP="0048647F">
      <w:r>
        <w:separator/>
      </w:r>
    </w:p>
  </w:footnote>
  <w:footnote w:type="continuationSeparator" w:id="0">
    <w:p w14:paraId="65FF0E48" w14:textId="77777777" w:rsidR="0048647F" w:rsidRDefault="0048647F" w:rsidP="004864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932C5" w14:textId="0A676B25" w:rsidR="00D82214" w:rsidRDefault="00D82214">
    <w:pPr>
      <w:pStyle w:val="Header"/>
    </w:pPr>
    <w:r>
      <w:rPr>
        <w:noProof/>
      </w:rPr>
      <w:drawing>
        <wp:inline distT="0" distB="0" distL="0" distR="0" wp14:anchorId="3C862124" wp14:editId="70E3741B">
          <wp:extent cx="2054013" cy="132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simagewithtextfinal.pdf"/>
                  <pic:cNvPicPr/>
                </pic:nvPicPr>
                <pic:blipFill>
                  <a:blip r:embed="rId1">
                    <a:extLst>
                      <a:ext uri="{28A0092B-C50C-407E-A947-70E740481C1C}">
                        <a14:useLocalDpi xmlns:a14="http://schemas.microsoft.com/office/drawing/2010/main" val="0"/>
                      </a:ext>
                    </a:extLst>
                  </a:blip>
                  <a:stretch>
                    <a:fillRect/>
                  </a:stretch>
                </pic:blipFill>
                <pic:spPr>
                  <a:xfrm>
                    <a:off x="0" y="0"/>
                    <a:ext cx="2054407" cy="1329278"/>
                  </a:xfrm>
                  <a:prstGeom prst="rect">
                    <a:avLst/>
                  </a:prstGeom>
                </pic:spPr>
              </pic:pic>
            </a:graphicData>
          </a:graphic>
        </wp:inline>
      </w:drawing>
    </w:r>
  </w:p>
  <w:p w14:paraId="7FEB0592" w14:textId="77777777" w:rsidR="00D82214" w:rsidRPr="0048647F" w:rsidRDefault="00D82214" w:rsidP="00D82214">
    <w:pPr>
      <w:rPr>
        <w:b/>
        <w:sz w:val="28"/>
        <w:szCs w:val="28"/>
      </w:rPr>
    </w:pPr>
    <w:r w:rsidRPr="0048647F">
      <w:rPr>
        <w:b/>
        <w:sz w:val="28"/>
        <w:szCs w:val="28"/>
      </w:rPr>
      <w:t>Seton Hill University</w:t>
    </w:r>
  </w:p>
  <w:p w14:paraId="7641AAAC" w14:textId="77777777" w:rsidR="00D82214" w:rsidRDefault="00D82214" w:rsidP="00D82214">
    <w:pPr>
      <w:rPr>
        <w:b/>
        <w:sz w:val="28"/>
        <w:szCs w:val="28"/>
      </w:rPr>
    </w:pPr>
    <w:r w:rsidRPr="0048647F">
      <w:rPr>
        <w:b/>
        <w:sz w:val="28"/>
        <w:szCs w:val="28"/>
      </w:rPr>
      <w:t xml:space="preserve">Homecoming </w:t>
    </w:r>
    <w:r>
      <w:rPr>
        <w:b/>
        <w:sz w:val="28"/>
        <w:szCs w:val="28"/>
      </w:rPr>
      <w:t xml:space="preserve">Griffin </w:t>
    </w:r>
    <w:r w:rsidRPr="0048647F">
      <w:rPr>
        <w:b/>
        <w:sz w:val="28"/>
        <w:szCs w:val="28"/>
      </w:rPr>
      <w:t>Tailgate Competition</w:t>
    </w:r>
  </w:p>
  <w:p w14:paraId="503D7368" w14:textId="048EFC09" w:rsidR="00D82214" w:rsidRDefault="00BA2976" w:rsidP="00D82214">
    <w:pPr>
      <w:rPr>
        <w:b/>
        <w:sz w:val="28"/>
        <w:szCs w:val="28"/>
      </w:rPr>
    </w:pPr>
    <w:r>
      <w:rPr>
        <w:b/>
        <w:sz w:val="28"/>
        <w:szCs w:val="28"/>
      </w:rPr>
      <w:t>SEPTEMBER 29, 2018</w:t>
    </w:r>
  </w:p>
  <w:p w14:paraId="60813E69" w14:textId="2DF6E214" w:rsidR="00D82214" w:rsidRPr="0048647F" w:rsidRDefault="00BA2976" w:rsidP="00D82214">
    <w:pPr>
      <w:rPr>
        <w:b/>
        <w:sz w:val="28"/>
        <w:szCs w:val="28"/>
      </w:rPr>
    </w:pPr>
    <w:r>
      <w:rPr>
        <w:b/>
        <w:sz w:val="28"/>
        <w:szCs w:val="28"/>
      </w:rPr>
      <w:t>1:00</w:t>
    </w:r>
    <w:r w:rsidR="00D82214">
      <w:rPr>
        <w:b/>
        <w:sz w:val="28"/>
        <w:szCs w:val="28"/>
      </w:rPr>
      <w:t xml:space="preserve"> – 4:00 p.m.</w:t>
    </w:r>
  </w:p>
  <w:p w14:paraId="51ECAE64" w14:textId="77777777" w:rsidR="00D82214" w:rsidRDefault="00D8221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945BD"/>
    <w:multiLevelType w:val="multilevel"/>
    <w:tmpl w:val="36561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47F"/>
    <w:rsid w:val="002D40D6"/>
    <w:rsid w:val="00412B38"/>
    <w:rsid w:val="0048647F"/>
    <w:rsid w:val="00536036"/>
    <w:rsid w:val="00542CBB"/>
    <w:rsid w:val="00604DDD"/>
    <w:rsid w:val="008E2116"/>
    <w:rsid w:val="008E7C03"/>
    <w:rsid w:val="0091548F"/>
    <w:rsid w:val="00A91C6A"/>
    <w:rsid w:val="00B839D4"/>
    <w:rsid w:val="00BA2976"/>
    <w:rsid w:val="00BE1A8A"/>
    <w:rsid w:val="00C63A9D"/>
    <w:rsid w:val="00CB435B"/>
    <w:rsid w:val="00D80CB0"/>
    <w:rsid w:val="00D82214"/>
    <w:rsid w:val="00DE7F6D"/>
    <w:rsid w:val="00E3525A"/>
    <w:rsid w:val="00E85A58"/>
    <w:rsid w:val="00EE2BCE"/>
    <w:rsid w:val="00F929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493002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badi MT Condensed Light" w:eastAsiaTheme="minorEastAsia" w:hAnsi="Abadi MT Condensed Light" w:cstheme="minorBidi"/>
        <w:sz w:val="80"/>
        <w:szCs w:val="80"/>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647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47F"/>
    <w:pPr>
      <w:tabs>
        <w:tab w:val="center" w:pos="4320"/>
        <w:tab w:val="right" w:pos="8640"/>
      </w:tabs>
    </w:pPr>
  </w:style>
  <w:style w:type="character" w:customStyle="1" w:styleId="HeaderChar">
    <w:name w:val="Header Char"/>
    <w:basedOn w:val="DefaultParagraphFont"/>
    <w:link w:val="Header"/>
    <w:uiPriority w:val="99"/>
    <w:rsid w:val="0048647F"/>
    <w:rPr>
      <w:rFonts w:ascii="Times New Roman" w:hAnsi="Times New Roman"/>
      <w:sz w:val="24"/>
    </w:rPr>
  </w:style>
  <w:style w:type="paragraph" w:styleId="Footer">
    <w:name w:val="footer"/>
    <w:basedOn w:val="Normal"/>
    <w:link w:val="FooterChar"/>
    <w:uiPriority w:val="99"/>
    <w:unhideWhenUsed/>
    <w:rsid w:val="0048647F"/>
    <w:pPr>
      <w:tabs>
        <w:tab w:val="center" w:pos="4320"/>
        <w:tab w:val="right" w:pos="8640"/>
      </w:tabs>
    </w:pPr>
  </w:style>
  <w:style w:type="character" w:customStyle="1" w:styleId="FooterChar">
    <w:name w:val="Footer Char"/>
    <w:basedOn w:val="DefaultParagraphFont"/>
    <w:link w:val="Footer"/>
    <w:uiPriority w:val="99"/>
    <w:rsid w:val="0048647F"/>
    <w:rPr>
      <w:rFonts w:ascii="Times New Roman" w:hAnsi="Times New Roman"/>
      <w:sz w:val="24"/>
    </w:rPr>
  </w:style>
  <w:style w:type="character" w:styleId="Hyperlink">
    <w:name w:val="Hyperlink"/>
    <w:basedOn w:val="DefaultParagraphFont"/>
    <w:uiPriority w:val="99"/>
    <w:unhideWhenUsed/>
    <w:rsid w:val="0048647F"/>
    <w:rPr>
      <w:color w:val="0000FF" w:themeColor="hyperlink"/>
      <w:u w:val="single"/>
    </w:rPr>
  </w:style>
  <w:style w:type="paragraph" w:styleId="BalloonText">
    <w:name w:val="Balloon Text"/>
    <w:basedOn w:val="Normal"/>
    <w:link w:val="BalloonTextChar"/>
    <w:uiPriority w:val="99"/>
    <w:semiHidden/>
    <w:unhideWhenUsed/>
    <w:rsid w:val="00412B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B3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badi MT Condensed Light" w:eastAsiaTheme="minorEastAsia" w:hAnsi="Abadi MT Condensed Light" w:cstheme="minorBidi"/>
        <w:sz w:val="80"/>
        <w:szCs w:val="80"/>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647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47F"/>
    <w:pPr>
      <w:tabs>
        <w:tab w:val="center" w:pos="4320"/>
        <w:tab w:val="right" w:pos="8640"/>
      </w:tabs>
    </w:pPr>
  </w:style>
  <w:style w:type="character" w:customStyle="1" w:styleId="HeaderChar">
    <w:name w:val="Header Char"/>
    <w:basedOn w:val="DefaultParagraphFont"/>
    <w:link w:val="Header"/>
    <w:uiPriority w:val="99"/>
    <w:rsid w:val="0048647F"/>
    <w:rPr>
      <w:rFonts w:ascii="Times New Roman" w:hAnsi="Times New Roman"/>
      <w:sz w:val="24"/>
    </w:rPr>
  </w:style>
  <w:style w:type="paragraph" w:styleId="Footer">
    <w:name w:val="footer"/>
    <w:basedOn w:val="Normal"/>
    <w:link w:val="FooterChar"/>
    <w:uiPriority w:val="99"/>
    <w:unhideWhenUsed/>
    <w:rsid w:val="0048647F"/>
    <w:pPr>
      <w:tabs>
        <w:tab w:val="center" w:pos="4320"/>
        <w:tab w:val="right" w:pos="8640"/>
      </w:tabs>
    </w:pPr>
  </w:style>
  <w:style w:type="character" w:customStyle="1" w:styleId="FooterChar">
    <w:name w:val="Footer Char"/>
    <w:basedOn w:val="DefaultParagraphFont"/>
    <w:link w:val="Footer"/>
    <w:uiPriority w:val="99"/>
    <w:rsid w:val="0048647F"/>
    <w:rPr>
      <w:rFonts w:ascii="Times New Roman" w:hAnsi="Times New Roman"/>
      <w:sz w:val="24"/>
    </w:rPr>
  </w:style>
  <w:style w:type="character" w:styleId="Hyperlink">
    <w:name w:val="Hyperlink"/>
    <w:basedOn w:val="DefaultParagraphFont"/>
    <w:uiPriority w:val="99"/>
    <w:unhideWhenUsed/>
    <w:rsid w:val="0048647F"/>
    <w:rPr>
      <w:color w:val="0000FF" w:themeColor="hyperlink"/>
      <w:u w:val="single"/>
    </w:rPr>
  </w:style>
  <w:style w:type="paragraph" w:styleId="BalloonText">
    <w:name w:val="Balloon Text"/>
    <w:basedOn w:val="Normal"/>
    <w:link w:val="BalloonTextChar"/>
    <w:uiPriority w:val="99"/>
    <w:semiHidden/>
    <w:unhideWhenUsed/>
    <w:rsid w:val="00412B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2B3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600379">
      <w:bodyDiv w:val="1"/>
      <w:marLeft w:val="0"/>
      <w:marRight w:val="0"/>
      <w:marTop w:val="0"/>
      <w:marBottom w:val="0"/>
      <w:divBdr>
        <w:top w:val="none" w:sz="0" w:space="0" w:color="auto"/>
        <w:left w:val="none" w:sz="0" w:space="0" w:color="auto"/>
        <w:bottom w:val="none" w:sz="0" w:space="0" w:color="auto"/>
        <w:right w:val="none" w:sz="0" w:space="0" w:color="auto"/>
      </w:divBdr>
      <w:divsChild>
        <w:div w:id="2058313482">
          <w:marLeft w:val="0"/>
          <w:marRight w:val="0"/>
          <w:marTop w:val="0"/>
          <w:marBottom w:val="0"/>
          <w:divBdr>
            <w:top w:val="none" w:sz="0" w:space="0" w:color="auto"/>
            <w:left w:val="none" w:sz="0" w:space="0" w:color="auto"/>
            <w:bottom w:val="none" w:sz="0" w:space="0" w:color="auto"/>
            <w:right w:val="none" w:sz="0" w:space="0" w:color="auto"/>
          </w:divBdr>
        </w:div>
      </w:divsChild>
    </w:div>
    <w:div w:id="1981033250">
      <w:bodyDiv w:val="1"/>
      <w:marLeft w:val="0"/>
      <w:marRight w:val="0"/>
      <w:marTop w:val="0"/>
      <w:marBottom w:val="0"/>
      <w:divBdr>
        <w:top w:val="none" w:sz="0" w:space="0" w:color="auto"/>
        <w:left w:val="none" w:sz="0" w:space="0" w:color="auto"/>
        <w:bottom w:val="none" w:sz="0" w:space="0" w:color="auto"/>
        <w:right w:val="none" w:sz="0" w:space="0" w:color="auto"/>
      </w:divBdr>
      <w:divsChild>
        <w:div w:id="34880298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smith@setonhill.edu"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282</Words>
  <Characters>1613</Characters>
  <Application>Microsoft Macintosh Word</Application>
  <DocSecurity>0</DocSecurity>
  <Lines>13</Lines>
  <Paragraphs>3</Paragraphs>
  <ScaleCrop>false</ScaleCrop>
  <Company/>
  <LinksUpToDate>false</LinksUpToDate>
  <CharactersWithSpaces>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Cox</dc:creator>
  <cp:keywords/>
  <dc:description/>
  <cp:lastModifiedBy>Mary Cox</cp:lastModifiedBy>
  <cp:revision>5</cp:revision>
  <cp:lastPrinted>2017-08-17T13:00:00Z</cp:lastPrinted>
  <dcterms:created xsi:type="dcterms:W3CDTF">2018-06-14T17:57:00Z</dcterms:created>
  <dcterms:modified xsi:type="dcterms:W3CDTF">2018-07-28T13:28:00Z</dcterms:modified>
</cp:coreProperties>
</file>